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26E525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7A26E52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贾济尘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40205" cy="2223135"/>
                  <wp:effectExtent l="0" t="0" r="17145" b="5715"/>
                  <wp:docPr id="1" name="图片 1" descr="高二2班 学习之星 贾济尘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2班 学习之星 贾济尘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2316" t="14432" r="1075" b="73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205" cy="2223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4EE6E7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心怀理想，面对现实，一点点做。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auto"/>
              <w:rPr>
                <w:rStyle w:val="9"/>
                <w:sz w:val="28"/>
                <w:szCs w:val="28"/>
              </w:rPr>
            </w:pPr>
            <w:bookmarkStart w:id="0" w:name="_GoBack"/>
            <w:bookmarkEnd w:id="0"/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贾济尘同学在高二(2)班担任数学课代表一职，在各项常规事务中表现优异，能为班级起到模范引领作用。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br w:type="textWrapping"/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 xml:space="preserve">    贾济尘同学对于学习有着良好的认识，能够持续而投入地进行学习工作。在他的眼里，学习不仅是提升自己实力的有效途径，更是推动他塑造良好品格的阶梯。他认真上课，勤奋思考，即使在课间你也能看到他奋笔疾书的拼搏身姿。他不过度追求学习时间，而是注重于提升自己的学习效率。因此，他努力钻研，借助“华附学习五连环”框架，并形成了一套自己的学习思路与方法。课前预习，课中认真记笔记，课后认真写作业并进行三次学习：分别在1天，1周，1月后进行复习。根据这个学习方法，贾济尘同学很好地掌握了学校的知识。在课后还有时间与精力参加强基课的学习，掌握了有关普通物理学和数学高联的知识。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br w:type="textWrapping"/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 xml:space="preserve">    在竞赛方面，贾济尘同学取得了广州市中学生数学与科学联赛二等奖，这肯定了他在数学等理科方面的学习。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br w:type="textWrapping"/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 xml:space="preserve">    除了在学习方面，贾济尘同学在生活上也颇有优秀品质。他平时纪律良好，宿舍内务认真，与同学关系良好，积极帮助解答同学的各种问题，同时积极与他人讨论学习上的难题，构建了一种共同学习，共同进步的良好学习氛围。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br w:type="textWrapping"/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 xml:space="preserve">    由此可见，贾济尘同学是一位品学兼优的优秀同学。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</w:rPr>
              <w:t xml:space="preserve"> </w:t>
            </w:r>
            <w:r>
              <w:rPr>
                <w:rStyle w:val="9"/>
                <w:rFonts w:hint="eastAsia"/>
              </w:rPr>
              <w:t>贾济尘同学始终保持着强烈的求知欲与饱满的学习热情，展现出勤奋踏实的学习态度。在学习过程中，他注重反思与探索，逐步形成适合自己的学习方法，养成了良好的学习习惯。凭借扎实的努力，成绩一直名列年级前茅，是同学们身边的优秀典范。同意推荐！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</w:rPr>
              <w:t>刘秀苑</w:t>
            </w:r>
            <w:r>
              <w:rPr>
                <w:rStyle w:val="9"/>
              </w:rPr>
              <w:t xml:space="preserve">     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 xml:space="preserve">年   </w:t>
            </w:r>
            <w:r>
              <w:rPr>
                <w:rStyle w:val="9"/>
                <w:rFonts w:hint="eastAsia"/>
              </w:rPr>
              <w:t>5</w:t>
            </w:r>
            <w:r>
              <w:rPr>
                <w:rStyle w:val="9"/>
              </w:rPr>
              <w:t xml:space="preserve">月  </w:t>
            </w:r>
            <w:r>
              <w:rPr>
                <w:rStyle w:val="9"/>
                <w:rFonts w:hint="eastAsia"/>
              </w:rPr>
              <w:t>14</w:t>
            </w:r>
            <w:r>
              <w:rPr>
                <w:rStyle w:val="9"/>
              </w:rPr>
              <w:t xml:space="preserve">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784"/>
    <w:rsid w:val="000D5C81"/>
    <w:rsid w:val="001152E7"/>
    <w:rsid w:val="00116252"/>
    <w:rsid w:val="00162C09"/>
    <w:rsid w:val="00203F8E"/>
    <w:rsid w:val="00261963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64ABA"/>
    <w:rsid w:val="00D75845"/>
    <w:rsid w:val="00D76688"/>
    <w:rsid w:val="00D9478B"/>
    <w:rsid w:val="00DD1917"/>
    <w:rsid w:val="00DD22AD"/>
    <w:rsid w:val="00E90F69"/>
    <w:rsid w:val="00F250EF"/>
    <w:rsid w:val="00F62784"/>
    <w:rsid w:val="00FD4A19"/>
    <w:rsid w:val="00FD5E22"/>
    <w:rsid w:val="00FE1A04"/>
    <w:rsid w:val="56940A43"/>
    <w:rsid w:val="619376DF"/>
    <w:rsid w:val="631D71F7"/>
    <w:rsid w:val="672F3BAC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nhideWhenUsed="0" w:uiPriority="99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911</Words>
  <Characters>919</Characters>
  <Lines>7</Lines>
  <Paragraphs>2</Paragraphs>
  <TotalTime>4</TotalTime>
  <ScaleCrop>false</ScaleCrop>
  <LinksUpToDate>false</LinksUpToDate>
  <CharactersWithSpaces>1024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2026-05-19T06:58:34Z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C17C72CB0F8F4C96BD4EEAF834876C89_13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